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62F" w:rsidRPr="00E9562F" w:rsidRDefault="00E9562F" w:rsidP="00E9562F">
      <w:pPr>
        <w:shd w:val="clear" w:color="auto" w:fill="FFFFFF"/>
        <w:spacing w:after="150" w:line="240" w:lineRule="auto"/>
        <w:jc w:val="center"/>
        <w:outlineLvl w:val="0"/>
        <w:rPr>
          <w:rFonts w:ascii="Arial" w:eastAsia="Times New Roman" w:hAnsi="Arial" w:cs="Arial"/>
          <w:caps/>
          <w:color w:val="000000"/>
          <w:kern w:val="36"/>
          <w:sz w:val="45"/>
          <w:szCs w:val="45"/>
          <w:lang w:eastAsia="hu-HU"/>
        </w:rPr>
      </w:pPr>
      <w:r w:rsidRPr="00E9562F">
        <w:rPr>
          <w:rFonts w:ascii="Arial" w:eastAsia="Times New Roman" w:hAnsi="Arial" w:cs="Arial"/>
          <w:caps/>
          <w:color w:val="000000"/>
          <w:kern w:val="36"/>
          <w:sz w:val="45"/>
          <w:szCs w:val="45"/>
          <w:lang w:eastAsia="hu-HU"/>
        </w:rPr>
        <w:t xml:space="preserve">A gyűlölet csak egy lehetőség </w:t>
      </w:r>
      <w:proofErr w:type="gramStart"/>
      <w:r w:rsidRPr="00E9562F">
        <w:rPr>
          <w:rFonts w:ascii="Arial" w:eastAsia="Times New Roman" w:hAnsi="Arial" w:cs="Arial"/>
          <w:caps/>
          <w:color w:val="000000"/>
          <w:kern w:val="36"/>
          <w:sz w:val="45"/>
          <w:szCs w:val="45"/>
          <w:lang w:eastAsia="hu-HU"/>
        </w:rPr>
        <w:t>a</w:t>
      </w:r>
      <w:proofErr w:type="gramEnd"/>
      <w:r w:rsidRPr="00E9562F">
        <w:rPr>
          <w:rFonts w:ascii="Arial" w:eastAsia="Times New Roman" w:hAnsi="Arial" w:cs="Arial"/>
          <w:caps/>
          <w:color w:val="000000"/>
          <w:kern w:val="36"/>
          <w:sz w:val="45"/>
          <w:szCs w:val="45"/>
          <w:lang w:eastAsia="hu-HU"/>
        </w:rPr>
        <w:t xml:space="preserve"> sok közül!” – ezt gondolja róla </w:t>
      </w:r>
      <w:proofErr w:type="gramStart"/>
      <w:r w:rsidRPr="00E9562F">
        <w:rPr>
          <w:rFonts w:ascii="Arial" w:eastAsia="Times New Roman" w:hAnsi="Arial" w:cs="Arial"/>
          <w:caps/>
          <w:color w:val="000000"/>
          <w:kern w:val="36"/>
          <w:sz w:val="45"/>
          <w:szCs w:val="45"/>
          <w:lang w:eastAsia="hu-HU"/>
        </w:rPr>
        <w:t>a</w:t>
      </w:r>
      <w:proofErr w:type="gramEnd"/>
      <w:r w:rsidRPr="00E9562F">
        <w:rPr>
          <w:rFonts w:ascii="Arial" w:eastAsia="Times New Roman" w:hAnsi="Arial" w:cs="Arial"/>
          <w:caps/>
          <w:color w:val="000000"/>
          <w:kern w:val="36"/>
          <w:sz w:val="45"/>
          <w:szCs w:val="45"/>
          <w:lang w:eastAsia="hu-HU"/>
        </w:rPr>
        <w:t xml:space="preserve"> pszichológus</w:t>
      </w:r>
    </w:p>
    <w:p w:rsidR="00E9562F" w:rsidRPr="00E9562F" w:rsidRDefault="00FD0A43" w:rsidP="00E9562F">
      <w:pPr>
        <w:shd w:val="clear" w:color="auto" w:fill="FFFFFF"/>
        <w:spacing w:before="150" w:after="150" w:line="432" w:lineRule="atLeast"/>
        <w:jc w:val="center"/>
        <w:rPr>
          <w:rFonts w:ascii="Arial" w:eastAsia="Times New Roman" w:hAnsi="Arial" w:cs="Arial"/>
          <w:caps/>
          <w:color w:val="000000"/>
          <w:sz w:val="18"/>
          <w:szCs w:val="18"/>
          <w:lang w:eastAsia="hu-HU"/>
        </w:rPr>
      </w:pPr>
      <w:bookmarkStart w:id="0" w:name="_GoBack"/>
      <w:bookmarkEnd w:id="0"/>
      <w:r w:rsidRPr="00E9562F">
        <w:rPr>
          <w:rFonts w:ascii="Arial" w:eastAsia="Times New Roman" w:hAnsi="Arial" w:cs="Arial"/>
          <w:caps/>
          <w:color w:val="000000"/>
          <w:sz w:val="18"/>
          <w:szCs w:val="18"/>
          <w:lang w:eastAsia="hu-HU"/>
        </w:rPr>
        <w:t xml:space="preserve"> </w:t>
      </w:r>
    </w:p>
    <w:p w:rsidR="00E9562F" w:rsidRPr="00E9562F" w:rsidRDefault="00E9562F" w:rsidP="00E9562F">
      <w:pPr>
        <w:shd w:val="clear" w:color="auto" w:fill="FFFFFF"/>
        <w:spacing w:after="0" w:line="240" w:lineRule="auto"/>
        <w:jc w:val="center"/>
        <w:rPr>
          <w:rFonts w:ascii="Arial" w:eastAsia="Times New Roman" w:hAnsi="Arial" w:cs="Arial"/>
          <w:color w:val="2F2F2F"/>
          <w:sz w:val="27"/>
          <w:szCs w:val="27"/>
          <w:lang w:eastAsia="hu-HU"/>
        </w:rPr>
      </w:pPr>
      <w:r w:rsidRPr="00E9562F">
        <w:rPr>
          <w:rFonts w:ascii="Arial" w:eastAsia="Times New Roman" w:hAnsi="Arial" w:cs="Arial"/>
          <w:noProof/>
          <w:color w:val="2F2F2F"/>
          <w:sz w:val="27"/>
          <w:szCs w:val="27"/>
          <w:lang w:eastAsia="hu-HU"/>
        </w:rPr>
        <w:drawing>
          <wp:inline distT="0" distB="0" distL="0" distR="0" wp14:anchorId="25BB9BB8" wp14:editId="0BDA6A88">
            <wp:extent cx="4314640" cy="2847340"/>
            <wp:effectExtent l="0" t="0" r="0" b="0"/>
            <wp:docPr id="1" name="Kép 1" descr="https://wmn.hu/picture/110029/normal/288/002882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mn.hu/picture/110029/normal/288/00288231.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60923" cy="2877883"/>
                    </a:xfrm>
                    <a:prstGeom prst="rect">
                      <a:avLst/>
                    </a:prstGeom>
                    <a:noFill/>
                    <a:ln>
                      <a:noFill/>
                    </a:ln>
                  </pic:spPr>
                </pic:pic>
              </a:graphicData>
            </a:graphic>
          </wp:inline>
        </w:drawing>
      </w:r>
    </w:p>
    <w:p w:rsidR="00E9562F" w:rsidRPr="00E9562F" w:rsidRDefault="00E9562F" w:rsidP="00E9562F">
      <w:pPr>
        <w:shd w:val="clear" w:color="auto" w:fill="FFFFFF"/>
        <w:spacing w:after="225" w:line="432" w:lineRule="atLeast"/>
        <w:jc w:val="both"/>
        <w:rPr>
          <w:rFonts w:ascii="Arial" w:eastAsia="Times New Roman" w:hAnsi="Arial" w:cs="Arial"/>
          <w:color w:val="2F2F2F"/>
          <w:sz w:val="27"/>
          <w:szCs w:val="27"/>
          <w:lang w:eastAsia="hu-HU"/>
        </w:rPr>
      </w:pPr>
      <w:r w:rsidRPr="00E9562F">
        <w:rPr>
          <w:rFonts w:ascii="Arial" w:eastAsia="Times New Roman" w:hAnsi="Arial" w:cs="Arial"/>
          <w:color w:val="2F2F2F"/>
          <w:sz w:val="27"/>
          <w:szCs w:val="27"/>
          <w:lang w:eastAsia="hu-HU"/>
        </w:rPr>
        <w:t xml:space="preserve">Olyannyira megemelkedett az ingerküszöbünk, hogy sokszor nem is tűnik fel, milyen természetesen vesz körül minket a gyűlölet. Ott van mindenhol. A beállt forgalomra üvöltöző buszvezető gesztusaiban, az arctalan, személyeskedve pocskondiázó </w:t>
      </w:r>
      <w:proofErr w:type="spellStart"/>
      <w:r w:rsidRPr="00E9562F">
        <w:rPr>
          <w:rFonts w:ascii="Arial" w:eastAsia="Times New Roman" w:hAnsi="Arial" w:cs="Arial"/>
          <w:color w:val="2F2F2F"/>
          <w:sz w:val="27"/>
          <w:szCs w:val="27"/>
          <w:lang w:eastAsia="hu-HU"/>
        </w:rPr>
        <w:t>kommentelő</w:t>
      </w:r>
      <w:proofErr w:type="spellEnd"/>
      <w:r w:rsidRPr="00E9562F">
        <w:rPr>
          <w:rFonts w:ascii="Arial" w:eastAsia="Times New Roman" w:hAnsi="Arial" w:cs="Arial"/>
          <w:color w:val="2F2F2F"/>
          <w:sz w:val="27"/>
          <w:szCs w:val="27"/>
          <w:lang w:eastAsia="hu-HU"/>
        </w:rPr>
        <w:t xml:space="preserve"> szavaiban, és ott bugyog, forr a politikai plakátok mögött is. De vajon honnan ered? Miért lett ennyire természetes része az életünknek? Meg lehet-e, és egyáltalán, meg kell-e szabadulnunk tőle? </w:t>
      </w:r>
      <w:r w:rsidRPr="00E9562F">
        <w:rPr>
          <w:rFonts w:ascii="Arial" w:eastAsia="Times New Roman" w:hAnsi="Arial" w:cs="Arial"/>
          <w:b/>
          <w:bCs/>
          <w:color w:val="2F2F2F"/>
          <w:sz w:val="27"/>
          <w:szCs w:val="27"/>
          <w:lang w:eastAsia="hu-HU"/>
        </w:rPr>
        <w:t xml:space="preserve">Szabó Anna Eszter és </w:t>
      </w:r>
      <w:proofErr w:type="gramStart"/>
      <w:r w:rsidRPr="00E9562F">
        <w:rPr>
          <w:rFonts w:ascii="Arial" w:eastAsia="Times New Roman" w:hAnsi="Arial" w:cs="Arial"/>
          <w:b/>
          <w:bCs/>
          <w:color w:val="2F2F2F"/>
          <w:sz w:val="27"/>
          <w:szCs w:val="27"/>
          <w:lang w:eastAsia="hu-HU"/>
        </w:rPr>
        <w:t>pszichológus</w:t>
      </w:r>
      <w:proofErr w:type="gramEnd"/>
      <w:r w:rsidRPr="00E9562F">
        <w:rPr>
          <w:rFonts w:ascii="Arial" w:eastAsia="Times New Roman" w:hAnsi="Arial" w:cs="Arial"/>
          <w:b/>
          <w:bCs/>
          <w:color w:val="2F2F2F"/>
          <w:sz w:val="27"/>
          <w:szCs w:val="27"/>
          <w:lang w:eastAsia="hu-HU"/>
        </w:rPr>
        <w:t xml:space="preserve"> édesanyja, Kazimir Ágnes, újra leültek beszélgetni, ezúttal a gyűlöletről.</w:t>
      </w:r>
      <w:r w:rsidRPr="00E9562F">
        <w:rPr>
          <w:rFonts w:ascii="Arial" w:eastAsia="Times New Roman" w:hAnsi="Arial" w:cs="Arial"/>
          <w:color w:val="2F2F2F"/>
          <w:sz w:val="27"/>
          <w:szCs w:val="27"/>
          <w:lang w:eastAsia="hu-HU"/>
        </w:rPr>
        <w:t>–</w:t>
      </w:r>
    </w:p>
    <w:p w:rsidR="00E9562F" w:rsidRPr="00E9562F" w:rsidRDefault="00E9562F" w:rsidP="00E9562F">
      <w:pPr>
        <w:shd w:val="clear" w:color="auto" w:fill="FFFFFF"/>
        <w:spacing w:after="225" w:line="432" w:lineRule="atLeast"/>
        <w:jc w:val="both"/>
        <w:rPr>
          <w:rFonts w:ascii="Arial" w:eastAsia="Times New Roman" w:hAnsi="Arial" w:cs="Arial"/>
          <w:color w:val="5B9BD5" w:themeColor="accent1"/>
          <w:sz w:val="27"/>
          <w:szCs w:val="27"/>
          <w:lang w:eastAsia="hu-HU"/>
        </w:rPr>
      </w:pPr>
      <w:r w:rsidRPr="00E9562F">
        <w:rPr>
          <w:rFonts w:ascii="Arial" w:eastAsia="Times New Roman" w:hAnsi="Arial" w:cs="Arial"/>
          <w:b/>
          <w:bCs/>
          <w:color w:val="5B9BD5" w:themeColor="accent1"/>
          <w:sz w:val="27"/>
          <w:szCs w:val="27"/>
          <w:lang w:eastAsia="hu-HU"/>
        </w:rPr>
        <w:t xml:space="preserve">Szabó Anna Eszter/WMN: Egy amerikai </w:t>
      </w:r>
      <w:proofErr w:type="spellStart"/>
      <w:r w:rsidRPr="00E9562F">
        <w:rPr>
          <w:rFonts w:ascii="Arial" w:eastAsia="Times New Roman" w:hAnsi="Arial" w:cs="Arial"/>
          <w:b/>
          <w:bCs/>
          <w:color w:val="5B9BD5" w:themeColor="accent1"/>
          <w:sz w:val="27"/>
          <w:szCs w:val="27"/>
          <w:lang w:eastAsia="hu-HU"/>
        </w:rPr>
        <w:t>kolumnista</w:t>
      </w:r>
      <w:proofErr w:type="spellEnd"/>
      <w:r w:rsidRPr="00E9562F">
        <w:rPr>
          <w:rFonts w:ascii="Arial" w:eastAsia="Times New Roman" w:hAnsi="Arial" w:cs="Arial"/>
          <w:b/>
          <w:bCs/>
          <w:color w:val="5B9BD5" w:themeColor="accent1"/>
          <w:sz w:val="27"/>
          <w:szCs w:val="27"/>
          <w:lang w:eastAsia="hu-HU"/>
        </w:rPr>
        <w:t xml:space="preserve">, humorista előadó, Robert </w:t>
      </w:r>
      <w:proofErr w:type="spellStart"/>
      <w:r w:rsidRPr="00E9562F">
        <w:rPr>
          <w:rFonts w:ascii="Arial" w:eastAsia="Times New Roman" w:hAnsi="Arial" w:cs="Arial"/>
          <w:b/>
          <w:bCs/>
          <w:color w:val="5B9BD5" w:themeColor="accent1"/>
          <w:sz w:val="27"/>
          <w:szCs w:val="27"/>
          <w:lang w:eastAsia="hu-HU"/>
        </w:rPr>
        <w:t>Benchley</w:t>
      </w:r>
      <w:proofErr w:type="spellEnd"/>
      <w:r w:rsidRPr="00E9562F">
        <w:rPr>
          <w:rFonts w:ascii="Arial" w:eastAsia="Times New Roman" w:hAnsi="Arial" w:cs="Arial"/>
          <w:b/>
          <w:bCs/>
          <w:color w:val="5B9BD5" w:themeColor="accent1"/>
          <w:sz w:val="27"/>
          <w:szCs w:val="27"/>
          <w:lang w:eastAsia="hu-HU"/>
        </w:rPr>
        <w:t> mondja, hogy kétféle ember létezik: „aki szerint kétféle ember létezik, és aki szerint nem”. Mi a kettejük közti különbség? Lehetséges, hogy a gyűlöletre, a gyűlölködésre való hajlam?</w:t>
      </w:r>
    </w:p>
    <w:p w:rsidR="00E9562F" w:rsidRPr="00E9562F" w:rsidRDefault="00E9562F" w:rsidP="00E9562F">
      <w:pPr>
        <w:shd w:val="clear" w:color="auto" w:fill="FFFFFF"/>
        <w:spacing w:after="225" w:line="432" w:lineRule="atLeast"/>
        <w:jc w:val="both"/>
        <w:rPr>
          <w:rFonts w:ascii="Arial" w:eastAsia="Times New Roman" w:hAnsi="Arial" w:cs="Arial"/>
          <w:color w:val="2F2F2F"/>
          <w:sz w:val="27"/>
          <w:szCs w:val="27"/>
          <w:lang w:eastAsia="hu-HU"/>
        </w:rPr>
      </w:pPr>
      <w:r w:rsidRPr="00E9562F">
        <w:rPr>
          <w:rFonts w:ascii="Arial" w:eastAsia="Times New Roman" w:hAnsi="Arial" w:cs="Arial"/>
          <w:b/>
          <w:bCs/>
          <w:color w:val="2F2F2F"/>
          <w:sz w:val="27"/>
          <w:szCs w:val="27"/>
          <w:lang w:eastAsia="hu-HU"/>
        </w:rPr>
        <w:t>Kazimir Ágnes: </w:t>
      </w:r>
      <w:r w:rsidRPr="00E9562F">
        <w:rPr>
          <w:rFonts w:ascii="Arial" w:eastAsia="Times New Roman" w:hAnsi="Arial" w:cs="Arial"/>
          <w:color w:val="2F2F2F"/>
          <w:sz w:val="27"/>
          <w:szCs w:val="27"/>
          <w:lang w:eastAsia="hu-HU"/>
        </w:rPr>
        <w:t xml:space="preserve">Érdemes megpróbálni </w:t>
      </w:r>
      <w:proofErr w:type="gramStart"/>
      <w:r w:rsidRPr="00E9562F">
        <w:rPr>
          <w:rFonts w:ascii="Arial" w:eastAsia="Times New Roman" w:hAnsi="Arial" w:cs="Arial"/>
          <w:color w:val="2F2F2F"/>
          <w:sz w:val="27"/>
          <w:szCs w:val="27"/>
          <w:lang w:eastAsia="hu-HU"/>
        </w:rPr>
        <w:t>definiálni</w:t>
      </w:r>
      <w:proofErr w:type="gramEnd"/>
      <w:r w:rsidRPr="00E9562F">
        <w:rPr>
          <w:rFonts w:ascii="Arial" w:eastAsia="Times New Roman" w:hAnsi="Arial" w:cs="Arial"/>
          <w:color w:val="2F2F2F"/>
          <w:sz w:val="27"/>
          <w:szCs w:val="27"/>
          <w:lang w:eastAsia="hu-HU"/>
        </w:rPr>
        <w:t xml:space="preserve"> a gyűlölet fogalmát. Megmondom őszintén, hogy számomra már ez se könnyű érzés. Ha szárazon, lecsupaszítva, szótári értelmezés szerint nézzük, a gyűlölet egy rövid, de akár tartós idejű, </w:t>
      </w:r>
      <w:proofErr w:type="gramStart"/>
      <w:r w:rsidRPr="00E9562F">
        <w:rPr>
          <w:rFonts w:ascii="Arial" w:eastAsia="Times New Roman" w:hAnsi="Arial" w:cs="Arial"/>
          <w:color w:val="2F2F2F"/>
          <w:sz w:val="27"/>
          <w:szCs w:val="27"/>
          <w:lang w:eastAsia="hu-HU"/>
        </w:rPr>
        <w:t>intenzív</w:t>
      </w:r>
      <w:proofErr w:type="gramEnd"/>
      <w:r w:rsidRPr="00E9562F">
        <w:rPr>
          <w:rFonts w:ascii="Arial" w:eastAsia="Times New Roman" w:hAnsi="Arial" w:cs="Arial"/>
          <w:color w:val="2F2F2F"/>
          <w:sz w:val="27"/>
          <w:szCs w:val="27"/>
          <w:lang w:eastAsia="hu-HU"/>
        </w:rPr>
        <w:t xml:space="preserve"> érzelmi állapot, amelynek tárgya lehet egy személy, emberek csoportja, állat, vagy tárgy, esetleg elvont fogalom. Lényege a gyűlölet tárgyának teljes elutasítása, utálata, teljes megsemmisítésének nagyfokú vágya. Átható és érezhető, de szinte soha nem jó szagú, és ritkán szép.</w:t>
      </w:r>
    </w:p>
    <w:p w:rsidR="00E9562F" w:rsidRPr="00E9562F" w:rsidRDefault="00E9562F" w:rsidP="00E9562F">
      <w:pPr>
        <w:shd w:val="clear" w:color="auto" w:fill="F6F5F0"/>
        <w:spacing w:line="507" w:lineRule="atLeast"/>
        <w:jc w:val="both"/>
        <w:rPr>
          <w:rFonts w:ascii="Arial" w:eastAsia="Times New Roman" w:hAnsi="Arial" w:cs="Arial"/>
          <w:b/>
          <w:bCs/>
          <w:color w:val="0F673F"/>
          <w:sz w:val="39"/>
          <w:szCs w:val="39"/>
          <w:lang w:eastAsia="hu-HU"/>
        </w:rPr>
      </w:pPr>
      <w:r w:rsidRPr="00E9562F">
        <w:rPr>
          <w:rFonts w:ascii="Arial" w:eastAsia="Times New Roman" w:hAnsi="Arial" w:cs="Arial"/>
          <w:b/>
          <w:bCs/>
          <w:color w:val="0F673F"/>
          <w:sz w:val="39"/>
          <w:szCs w:val="39"/>
          <w:lang w:eastAsia="hu-HU"/>
        </w:rPr>
        <w:t>Mert aki gyűlöl, az izzad, habzik a szája, arca eltorzul, tudata beszűkül, gesztikuláló keze gyakran szorul ökölbe, fel-le mutogat, csapkod, a szeme kidülled, nyála fröcsög, haja csapzott, hónalja, teste izzadsága átüt a ruháján. Gyűlölet szempontjából tehát egyféle ember van.</w:t>
      </w:r>
    </w:p>
    <w:p w:rsidR="00E9562F" w:rsidRPr="00E9562F" w:rsidRDefault="00E9562F" w:rsidP="00E9562F">
      <w:pPr>
        <w:shd w:val="clear" w:color="auto" w:fill="FFFFFF"/>
        <w:spacing w:after="225" w:line="432" w:lineRule="atLeast"/>
        <w:jc w:val="both"/>
        <w:rPr>
          <w:rFonts w:ascii="Arial" w:eastAsia="Times New Roman" w:hAnsi="Arial" w:cs="Arial"/>
          <w:color w:val="2F2F2F"/>
          <w:sz w:val="27"/>
          <w:szCs w:val="27"/>
          <w:lang w:eastAsia="hu-HU"/>
        </w:rPr>
      </w:pPr>
      <w:r w:rsidRPr="00E9562F">
        <w:rPr>
          <w:rFonts w:ascii="Arial" w:eastAsia="Times New Roman" w:hAnsi="Arial" w:cs="Arial"/>
          <w:b/>
          <w:bCs/>
          <w:color w:val="2F2F2F"/>
          <w:sz w:val="27"/>
          <w:szCs w:val="27"/>
          <w:lang w:eastAsia="hu-HU"/>
        </w:rPr>
        <w:t xml:space="preserve">Sz. </w:t>
      </w:r>
      <w:proofErr w:type="gramStart"/>
      <w:r w:rsidRPr="00E9562F">
        <w:rPr>
          <w:rFonts w:ascii="Arial" w:eastAsia="Times New Roman" w:hAnsi="Arial" w:cs="Arial"/>
          <w:b/>
          <w:bCs/>
          <w:color w:val="2F2F2F"/>
          <w:sz w:val="27"/>
          <w:szCs w:val="27"/>
          <w:lang w:eastAsia="hu-HU"/>
        </w:rPr>
        <w:t>A</w:t>
      </w:r>
      <w:proofErr w:type="gramEnd"/>
      <w:r w:rsidRPr="00E9562F">
        <w:rPr>
          <w:rFonts w:ascii="Arial" w:eastAsia="Times New Roman" w:hAnsi="Arial" w:cs="Arial"/>
          <w:b/>
          <w:bCs/>
          <w:color w:val="2F2F2F"/>
          <w:sz w:val="27"/>
          <w:szCs w:val="27"/>
          <w:lang w:eastAsia="hu-HU"/>
        </w:rPr>
        <w:t>. E./WMN: Olyan, mintha a gyűlölet egy lappangó vírus lenne, aminek elég egy hideg fuvallat, és már be is lobban.</w:t>
      </w:r>
    </w:p>
    <w:p w:rsidR="00E9562F" w:rsidRPr="00E9562F" w:rsidRDefault="00E9562F" w:rsidP="00E9562F">
      <w:pPr>
        <w:shd w:val="clear" w:color="auto" w:fill="FFFFFF"/>
        <w:spacing w:after="225" w:line="432" w:lineRule="atLeast"/>
        <w:jc w:val="both"/>
        <w:rPr>
          <w:rFonts w:ascii="Arial" w:eastAsia="Times New Roman" w:hAnsi="Arial" w:cs="Arial"/>
          <w:color w:val="2F2F2F"/>
          <w:sz w:val="27"/>
          <w:szCs w:val="27"/>
          <w:lang w:eastAsia="hu-HU"/>
        </w:rPr>
      </w:pPr>
      <w:r w:rsidRPr="00E9562F">
        <w:rPr>
          <w:rFonts w:ascii="Arial" w:eastAsia="Times New Roman" w:hAnsi="Arial" w:cs="Arial"/>
          <w:b/>
          <w:bCs/>
          <w:color w:val="2F2F2F"/>
          <w:sz w:val="27"/>
          <w:szCs w:val="27"/>
          <w:lang w:eastAsia="hu-HU"/>
        </w:rPr>
        <w:t>K. Á.:</w:t>
      </w:r>
      <w:r w:rsidRPr="00E9562F">
        <w:rPr>
          <w:rFonts w:ascii="Arial" w:eastAsia="Times New Roman" w:hAnsi="Arial" w:cs="Arial"/>
          <w:color w:val="2F2F2F"/>
          <w:sz w:val="27"/>
          <w:szCs w:val="27"/>
          <w:lang w:eastAsia="hu-HU"/>
        </w:rPr>
        <w:t> </w:t>
      </w:r>
      <w:proofErr w:type="gramStart"/>
      <w:r w:rsidRPr="00E9562F">
        <w:rPr>
          <w:rFonts w:ascii="Arial" w:eastAsia="Times New Roman" w:hAnsi="Arial" w:cs="Arial"/>
          <w:color w:val="2F2F2F"/>
          <w:sz w:val="27"/>
          <w:szCs w:val="27"/>
          <w:lang w:eastAsia="hu-HU"/>
        </w:rPr>
        <w:t>A</w:t>
      </w:r>
      <w:proofErr w:type="gramEnd"/>
      <w:r w:rsidRPr="00E9562F">
        <w:rPr>
          <w:rFonts w:ascii="Arial" w:eastAsia="Times New Roman" w:hAnsi="Arial" w:cs="Arial"/>
          <w:color w:val="2F2F2F"/>
          <w:sz w:val="27"/>
          <w:szCs w:val="27"/>
          <w:lang w:eastAsia="hu-HU"/>
        </w:rPr>
        <w:t xml:space="preserve"> gyűlölet a látszat ellenére nem a mindennapok része. A gyűlölet valóban lappang, olyan, mint egy lehetőség. Egy opció, ami mindig rendelkezésre áll. De kizárólag akkor kezd izzani, ha valaki fújja a parazsat. Jobb helyeken már az oviban tanítják a kedvesség és a szeretet gesztusait, szavait. A </w:t>
      </w:r>
      <w:proofErr w:type="gramStart"/>
      <w:r w:rsidRPr="00E9562F">
        <w:rPr>
          <w:rFonts w:ascii="Arial" w:eastAsia="Times New Roman" w:hAnsi="Arial" w:cs="Arial"/>
          <w:color w:val="2F2F2F"/>
          <w:sz w:val="27"/>
          <w:szCs w:val="27"/>
          <w:lang w:eastAsia="hu-HU"/>
        </w:rPr>
        <w:t>konfliktusok</w:t>
      </w:r>
      <w:proofErr w:type="gramEnd"/>
      <w:r w:rsidRPr="00E9562F">
        <w:rPr>
          <w:rFonts w:ascii="Arial" w:eastAsia="Times New Roman" w:hAnsi="Arial" w:cs="Arial"/>
          <w:color w:val="2F2F2F"/>
          <w:sz w:val="27"/>
          <w:szCs w:val="27"/>
          <w:lang w:eastAsia="hu-HU"/>
        </w:rPr>
        <w:t xml:space="preserve"> megbeszélését, a humort és a bocsánatot, vagy a személyes határok tiszteletét. Felmerülhet a kérdés, hogy ez nálunk vajon miért nincs így. Hát, ahhoz legalább egy olyan </w:t>
      </w:r>
      <w:proofErr w:type="gramStart"/>
      <w:r w:rsidRPr="00E9562F">
        <w:rPr>
          <w:rFonts w:ascii="Arial" w:eastAsia="Times New Roman" w:hAnsi="Arial" w:cs="Arial"/>
          <w:color w:val="2F2F2F"/>
          <w:sz w:val="27"/>
          <w:szCs w:val="27"/>
          <w:lang w:eastAsia="hu-HU"/>
        </w:rPr>
        <w:t>generációnak</w:t>
      </w:r>
      <w:proofErr w:type="gramEnd"/>
      <w:r w:rsidRPr="00E9562F">
        <w:rPr>
          <w:rFonts w:ascii="Arial" w:eastAsia="Times New Roman" w:hAnsi="Arial" w:cs="Arial"/>
          <w:color w:val="2F2F2F"/>
          <w:sz w:val="27"/>
          <w:szCs w:val="27"/>
          <w:lang w:eastAsia="hu-HU"/>
        </w:rPr>
        <w:t xml:space="preserve"> fel kellett volna már nőnie, aminek ezek a fogalmak ténylegesen jelentenek is valamit. Aki mindezt hivatott lenne tanítani, leginkább maga sem tudja, vagy ami szomorúbb, nem is érti, miért fontos.</w:t>
      </w:r>
    </w:p>
    <w:p w:rsidR="00E9562F" w:rsidRPr="00E9562F" w:rsidRDefault="00E9562F" w:rsidP="00E9562F">
      <w:pPr>
        <w:shd w:val="clear" w:color="auto" w:fill="FFFFFF"/>
        <w:spacing w:after="225" w:line="432" w:lineRule="atLeast"/>
        <w:jc w:val="both"/>
        <w:rPr>
          <w:rFonts w:ascii="Arial" w:eastAsia="Times New Roman" w:hAnsi="Arial" w:cs="Arial"/>
          <w:color w:val="2F2F2F"/>
          <w:sz w:val="27"/>
          <w:szCs w:val="27"/>
          <w:lang w:eastAsia="hu-HU"/>
        </w:rPr>
      </w:pPr>
      <w:r w:rsidRPr="00E9562F">
        <w:rPr>
          <w:rFonts w:ascii="Arial" w:eastAsia="Times New Roman" w:hAnsi="Arial" w:cs="Arial"/>
          <w:b/>
          <w:bCs/>
          <w:color w:val="2F2F2F"/>
          <w:sz w:val="27"/>
          <w:szCs w:val="27"/>
          <w:lang w:eastAsia="hu-HU"/>
        </w:rPr>
        <w:t xml:space="preserve">Sz. </w:t>
      </w:r>
      <w:proofErr w:type="gramStart"/>
      <w:r w:rsidRPr="00E9562F">
        <w:rPr>
          <w:rFonts w:ascii="Arial" w:eastAsia="Times New Roman" w:hAnsi="Arial" w:cs="Arial"/>
          <w:b/>
          <w:bCs/>
          <w:color w:val="2F2F2F"/>
          <w:sz w:val="27"/>
          <w:szCs w:val="27"/>
          <w:lang w:eastAsia="hu-HU"/>
        </w:rPr>
        <w:t>A</w:t>
      </w:r>
      <w:proofErr w:type="gramEnd"/>
      <w:r w:rsidRPr="00E9562F">
        <w:rPr>
          <w:rFonts w:ascii="Arial" w:eastAsia="Times New Roman" w:hAnsi="Arial" w:cs="Arial"/>
          <w:b/>
          <w:bCs/>
          <w:color w:val="2F2F2F"/>
          <w:sz w:val="27"/>
          <w:szCs w:val="27"/>
          <w:lang w:eastAsia="hu-HU"/>
        </w:rPr>
        <w:t>. E./WMN: Egyébként mikor kezdünk el gyűlölni? Egy gyerek képes ténylegesen gyűlölni? Mondani mondja, azt tudjuk, de tényleg AZT érzi?</w:t>
      </w:r>
    </w:p>
    <w:p w:rsidR="00E9562F" w:rsidRPr="00E9562F" w:rsidRDefault="00E9562F" w:rsidP="00E9562F">
      <w:pPr>
        <w:shd w:val="clear" w:color="auto" w:fill="FFFFFF"/>
        <w:spacing w:after="225" w:line="432" w:lineRule="atLeast"/>
        <w:jc w:val="both"/>
        <w:rPr>
          <w:rFonts w:ascii="Arial" w:eastAsia="Times New Roman" w:hAnsi="Arial" w:cs="Arial"/>
          <w:color w:val="2F2F2F"/>
          <w:sz w:val="27"/>
          <w:szCs w:val="27"/>
          <w:lang w:eastAsia="hu-HU"/>
        </w:rPr>
      </w:pPr>
      <w:r w:rsidRPr="00E9562F">
        <w:rPr>
          <w:rFonts w:ascii="Arial" w:eastAsia="Times New Roman" w:hAnsi="Arial" w:cs="Arial"/>
          <w:b/>
          <w:bCs/>
          <w:color w:val="2F2F2F"/>
          <w:sz w:val="27"/>
          <w:szCs w:val="27"/>
          <w:lang w:eastAsia="hu-HU"/>
        </w:rPr>
        <w:t>K. Á.:</w:t>
      </w:r>
      <w:r w:rsidRPr="00E9562F">
        <w:rPr>
          <w:rFonts w:ascii="Arial" w:eastAsia="Times New Roman" w:hAnsi="Arial" w:cs="Arial"/>
          <w:color w:val="2F2F2F"/>
          <w:sz w:val="27"/>
          <w:szCs w:val="27"/>
          <w:lang w:eastAsia="hu-HU"/>
        </w:rPr>
        <w:t> </w:t>
      </w:r>
      <w:proofErr w:type="gramStart"/>
      <w:r w:rsidRPr="00E9562F">
        <w:rPr>
          <w:rFonts w:ascii="Arial" w:eastAsia="Times New Roman" w:hAnsi="Arial" w:cs="Arial"/>
          <w:color w:val="2F2F2F"/>
          <w:sz w:val="27"/>
          <w:szCs w:val="27"/>
          <w:lang w:eastAsia="hu-HU"/>
        </w:rPr>
        <w:t>A</w:t>
      </w:r>
      <w:proofErr w:type="gramEnd"/>
      <w:r w:rsidRPr="00E9562F">
        <w:rPr>
          <w:rFonts w:ascii="Arial" w:eastAsia="Times New Roman" w:hAnsi="Arial" w:cs="Arial"/>
          <w:color w:val="2F2F2F"/>
          <w:sz w:val="27"/>
          <w:szCs w:val="27"/>
          <w:lang w:eastAsia="hu-HU"/>
        </w:rPr>
        <w:t xml:space="preserve"> gyerek mindenre képes. Mindent felszív, utánoz, megtanul. Amikor a </w:t>
      </w:r>
      <w:proofErr w:type="spellStart"/>
      <w:r w:rsidRPr="00E9562F">
        <w:rPr>
          <w:rFonts w:ascii="Arial" w:eastAsia="Times New Roman" w:hAnsi="Arial" w:cs="Arial"/>
          <w:color w:val="2F2F2F"/>
          <w:sz w:val="27"/>
          <w:szCs w:val="27"/>
          <w:lang w:eastAsia="hu-HU"/>
        </w:rPr>
        <w:t>bölcsis</w:t>
      </w:r>
      <w:proofErr w:type="spellEnd"/>
      <w:r w:rsidRPr="00E9562F">
        <w:rPr>
          <w:rFonts w:ascii="Arial" w:eastAsia="Times New Roman" w:hAnsi="Arial" w:cs="Arial"/>
          <w:color w:val="2F2F2F"/>
          <w:sz w:val="27"/>
          <w:szCs w:val="27"/>
          <w:lang w:eastAsia="hu-HU"/>
        </w:rPr>
        <w:t xml:space="preserve"> megharapja az egyik társát, vagy lehúzza a nadrágját, hogy megmutassa a fütyijét, azonnal a </w:t>
      </w:r>
      <w:proofErr w:type="gramStart"/>
      <w:r w:rsidRPr="00E9562F">
        <w:rPr>
          <w:rFonts w:ascii="Arial" w:eastAsia="Times New Roman" w:hAnsi="Arial" w:cs="Arial"/>
          <w:color w:val="2F2F2F"/>
          <w:sz w:val="27"/>
          <w:szCs w:val="27"/>
          <w:lang w:eastAsia="hu-HU"/>
        </w:rPr>
        <w:t>reflexek</w:t>
      </w:r>
      <w:proofErr w:type="gramEnd"/>
      <w:r w:rsidRPr="00E9562F">
        <w:rPr>
          <w:rFonts w:ascii="Arial" w:eastAsia="Times New Roman" w:hAnsi="Arial" w:cs="Arial"/>
          <w:color w:val="2F2F2F"/>
          <w:sz w:val="27"/>
          <w:szCs w:val="27"/>
          <w:lang w:eastAsia="hu-HU"/>
        </w:rPr>
        <w:t xml:space="preserve"> indulnak be. Fegyelmezés, pánik, </w:t>
      </w:r>
      <w:proofErr w:type="gramStart"/>
      <w:r w:rsidRPr="00E9562F">
        <w:rPr>
          <w:rFonts w:ascii="Arial" w:eastAsia="Times New Roman" w:hAnsi="Arial" w:cs="Arial"/>
          <w:color w:val="2F2F2F"/>
          <w:sz w:val="27"/>
          <w:szCs w:val="27"/>
          <w:lang w:eastAsia="hu-HU"/>
        </w:rPr>
        <w:t>káosz</w:t>
      </w:r>
      <w:proofErr w:type="gramEnd"/>
      <w:r w:rsidRPr="00E9562F">
        <w:rPr>
          <w:rFonts w:ascii="Arial" w:eastAsia="Times New Roman" w:hAnsi="Arial" w:cs="Arial"/>
          <w:color w:val="2F2F2F"/>
          <w:sz w:val="27"/>
          <w:szCs w:val="27"/>
          <w:lang w:eastAsia="hu-HU"/>
        </w:rPr>
        <w:t>, és legritkábban jut eszébe a felnőtteknek, hogy vajon milyen mintákat lát otthon a gyerek. Azonnal a dühreakciókkal találkoznak a gyerekek, mindazzal a gyűlölködő, tehetetlenül csapkodó gesztussal, ami pusztán annak szól, ha egy gyerek nem felel meg az elvárásoknak. Gesztusok szintjén is nagyon hamar elsajátítják a gyerekek a gyűlölet nyelvét, de ők maguk is képesek érezni, például veszélyeztetett, kiszolgáltatott helyzetekben. Más kérdés, hogy gyűlölni felnőttként is megterhelő, egy gyerekben sokkal mélyebb nyomokat, sebeket tud hagyni.</w:t>
      </w:r>
    </w:p>
    <w:p w:rsidR="00E9562F" w:rsidRPr="00E9562F" w:rsidRDefault="00E9562F" w:rsidP="00E9562F">
      <w:pPr>
        <w:shd w:val="clear" w:color="auto" w:fill="FFFFFF"/>
        <w:spacing w:after="225" w:line="432" w:lineRule="atLeast"/>
        <w:jc w:val="both"/>
        <w:rPr>
          <w:rFonts w:ascii="Arial" w:eastAsia="Times New Roman" w:hAnsi="Arial" w:cs="Arial"/>
          <w:color w:val="2F2F2F"/>
          <w:sz w:val="27"/>
          <w:szCs w:val="27"/>
          <w:lang w:eastAsia="hu-HU"/>
        </w:rPr>
      </w:pPr>
      <w:r w:rsidRPr="00E9562F">
        <w:rPr>
          <w:rFonts w:ascii="Arial" w:eastAsia="Times New Roman" w:hAnsi="Arial" w:cs="Arial"/>
          <w:b/>
          <w:bCs/>
          <w:color w:val="2F2F2F"/>
          <w:sz w:val="27"/>
          <w:szCs w:val="27"/>
          <w:lang w:eastAsia="hu-HU"/>
        </w:rPr>
        <w:t xml:space="preserve">Sz. </w:t>
      </w:r>
      <w:proofErr w:type="gramStart"/>
      <w:r w:rsidRPr="00E9562F">
        <w:rPr>
          <w:rFonts w:ascii="Arial" w:eastAsia="Times New Roman" w:hAnsi="Arial" w:cs="Arial"/>
          <w:b/>
          <w:bCs/>
          <w:color w:val="2F2F2F"/>
          <w:sz w:val="27"/>
          <w:szCs w:val="27"/>
          <w:lang w:eastAsia="hu-HU"/>
        </w:rPr>
        <w:t>A</w:t>
      </w:r>
      <w:proofErr w:type="gramEnd"/>
      <w:r w:rsidRPr="00E9562F">
        <w:rPr>
          <w:rFonts w:ascii="Arial" w:eastAsia="Times New Roman" w:hAnsi="Arial" w:cs="Arial"/>
          <w:b/>
          <w:bCs/>
          <w:color w:val="2F2F2F"/>
          <w:sz w:val="27"/>
          <w:szCs w:val="27"/>
          <w:lang w:eastAsia="hu-HU"/>
        </w:rPr>
        <w:t>. E./WMN: Ha a gyűlölet tanulható, akkor az is, hogy hogyan kell tőle megszabadulni? Lehet egyáltalán megszabadulni tőle?</w:t>
      </w:r>
    </w:p>
    <w:p w:rsidR="00E9562F" w:rsidRPr="00E9562F" w:rsidRDefault="00E9562F" w:rsidP="00E9562F">
      <w:pPr>
        <w:shd w:val="clear" w:color="auto" w:fill="FFFFFF"/>
        <w:spacing w:after="225" w:line="432" w:lineRule="atLeast"/>
        <w:jc w:val="both"/>
        <w:rPr>
          <w:rFonts w:ascii="Arial" w:eastAsia="Times New Roman" w:hAnsi="Arial" w:cs="Arial"/>
          <w:color w:val="2F2F2F"/>
          <w:sz w:val="27"/>
          <w:szCs w:val="27"/>
          <w:lang w:eastAsia="hu-HU"/>
        </w:rPr>
      </w:pPr>
      <w:r w:rsidRPr="00E9562F">
        <w:rPr>
          <w:rFonts w:ascii="Arial" w:eastAsia="Times New Roman" w:hAnsi="Arial" w:cs="Arial"/>
          <w:b/>
          <w:bCs/>
          <w:color w:val="2F2F2F"/>
          <w:sz w:val="27"/>
          <w:szCs w:val="27"/>
          <w:lang w:eastAsia="hu-HU"/>
        </w:rPr>
        <w:t>K. Á.: </w:t>
      </w:r>
      <w:r w:rsidRPr="00E9562F">
        <w:rPr>
          <w:rFonts w:ascii="Arial" w:eastAsia="Times New Roman" w:hAnsi="Arial" w:cs="Arial"/>
          <w:color w:val="2F2F2F"/>
          <w:sz w:val="27"/>
          <w:szCs w:val="27"/>
          <w:lang w:eastAsia="hu-HU"/>
        </w:rPr>
        <w:t xml:space="preserve">Lehetne. Ha a születéstől kezdve olyan lenne a </w:t>
      </w:r>
      <w:proofErr w:type="gramStart"/>
      <w:r w:rsidRPr="00E9562F">
        <w:rPr>
          <w:rFonts w:ascii="Arial" w:eastAsia="Times New Roman" w:hAnsi="Arial" w:cs="Arial"/>
          <w:color w:val="2F2F2F"/>
          <w:sz w:val="27"/>
          <w:szCs w:val="27"/>
          <w:lang w:eastAsia="hu-HU"/>
        </w:rPr>
        <w:t>privát</w:t>
      </w:r>
      <w:proofErr w:type="gramEnd"/>
      <w:r w:rsidRPr="00E9562F">
        <w:rPr>
          <w:rFonts w:ascii="Arial" w:eastAsia="Times New Roman" w:hAnsi="Arial" w:cs="Arial"/>
          <w:color w:val="2F2F2F"/>
          <w:sz w:val="27"/>
          <w:szCs w:val="27"/>
          <w:lang w:eastAsia="hu-HU"/>
        </w:rPr>
        <w:t xml:space="preserve"> és a társadalmi közeg, a baba fészke, ahova védtelenül pottyantja a gólya, ami szeretetteljes. Ami képes elfogadni, megérteni, </w:t>
      </w:r>
      <w:proofErr w:type="gramStart"/>
      <w:r w:rsidRPr="00E9562F">
        <w:rPr>
          <w:rFonts w:ascii="Arial" w:eastAsia="Times New Roman" w:hAnsi="Arial" w:cs="Arial"/>
          <w:color w:val="2F2F2F"/>
          <w:sz w:val="27"/>
          <w:szCs w:val="27"/>
          <w:lang w:eastAsia="hu-HU"/>
        </w:rPr>
        <w:t>konfliktust</w:t>
      </w:r>
      <w:proofErr w:type="gramEnd"/>
      <w:r w:rsidRPr="00E9562F">
        <w:rPr>
          <w:rFonts w:ascii="Arial" w:eastAsia="Times New Roman" w:hAnsi="Arial" w:cs="Arial"/>
          <w:color w:val="2F2F2F"/>
          <w:sz w:val="27"/>
          <w:szCs w:val="27"/>
          <w:lang w:eastAsia="hu-HU"/>
        </w:rPr>
        <w:t xml:space="preserve"> kezelni, ahol a médiából más ömlik, nem az uszítás, ahol a mesefilmek közé nincs bevágva a háború rettenete, ahol az erkölcsi normák átláthatók és érdemes is követni, mert jólétet, életperspektívát és személyes és társas biztonságot is eredményeznek. Ez itthon most nincs. Annak meg nincs realitása, hogy az ember létrehoz egy gyűlöletmentes buborékot, mintha azzal ki lehetne védeni mindazt, ami körülöttünk van. Azzal csak a pofára esés esélye nő.</w:t>
      </w:r>
    </w:p>
    <w:p w:rsidR="00E9562F" w:rsidRPr="00E9562F" w:rsidRDefault="00E9562F" w:rsidP="00E9562F">
      <w:pPr>
        <w:shd w:val="clear" w:color="auto" w:fill="FFFFFF"/>
        <w:spacing w:after="225" w:line="432" w:lineRule="atLeast"/>
        <w:jc w:val="both"/>
        <w:rPr>
          <w:rFonts w:ascii="Arial" w:eastAsia="Times New Roman" w:hAnsi="Arial" w:cs="Arial"/>
          <w:color w:val="2F2F2F"/>
          <w:sz w:val="27"/>
          <w:szCs w:val="27"/>
          <w:lang w:eastAsia="hu-HU"/>
        </w:rPr>
      </w:pPr>
      <w:r w:rsidRPr="00E9562F">
        <w:rPr>
          <w:rFonts w:ascii="Arial" w:eastAsia="Times New Roman" w:hAnsi="Arial" w:cs="Arial"/>
          <w:b/>
          <w:bCs/>
          <w:color w:val="2F2F2F"/>
          <w:sz w:val="27"/>
          <w:szCs w:val="27"/>
          <w:lang w:eastAsia="hu-HU"/>
        </w:rPr>
        <w:t xml:space="preserve">Sz. </w:t>
      </w:r>
      <w:proofErr w:type="gramStart"/>
      <w:r w:rsidRPr="00E9562F">
        <w:rPr>
          <w:rFonts w:ascii="Arial" w:eastAsia="Times New Roman" w:hAnsi="Arial" w:cs="Arial"/>
          <w:b/>
          <w:bCs/>
          <w:color w:val="2F2F2F"/>
          <w:sz w:val="27"/>
          <w:szCs w:val="27"/>
          <w:lang w:eastAsia="hu-HU"/>
        </w:rPr>
        <w:t>A</w:t>
      </w:r>
      <w:proofErr w:type="gramEnd"/>
      <w:r w:rsidRPr="00E9562F">
        <w:rPr>
          <w:rFonts w:ascii="Arial" w:eastAsia="Times New Roman" w:hAnsi="Arial" w:cs="Arial"/>
          <w:b/>
          <w:bCs/>
          <w:color w:val="2F2F2F"/>
          <w:sz w:val="27"/>
          <w:szCs w:val="27"/>
          <w:lang w:eastAsia="hu-HU"/>
        </w:rPr>
        <w:t>. E./WMN: Igen a közösségi médiában meg végképp könnyű buborékot létrehozni, hiszen javarészt azt látjuk, amit szeretnénk. És amikor a realitás arcon csap, és kiderül, hogy a világ nem egyenlő a buborékkal, az iszonyúan tud fájni.</w:t>
      </w:r>
    </w:p>
    <w:p w:rsidR="00E9562F" w:rsidRPr="00E9562F" w:rsidRDefault="00E9562F" w:rsidP="00E9562F">
      <w:pPr>
        <w:shd w:val="clear" w:color="auto" w:fill="FFFFFF"/>
        <w:spacing w:after="225" w:line="432" w:lineRule="atLeast"/>
        <w:jc w:val="both"/>
        <w:rPr>
          <w:rFonts w:ascii="Arial" w:eastAsia="Times New Roman" w:hAnsi="Arial" w:cs="Arial"/>
          <w:color w:val="2F2F2F"/>
          <w:sz w:val="27"/>
          <w:szCs w:val="27"/>
          <w:lang w:eastAsia="hu-HU"/>
        </w:rPr>
      </w:pPr>
      <w:r w:rsidRPr="00E9562F">
        <w:rPr>
          <w:rFonts w:ascii="Arial" w:eastAsia="Times New Roman" w:hAnsi="Arial" w:cs="Arial"/>
          <w:b/>
          <w:bCs/>
          <w:color w:val="2F2F2F"/>
          <w:sz w:val="27"/>
          <w:szCs w:val="27"/>
          <w:lang w:eastAsia="hu-HU"/>
        </w:rPr>
        <w:t>K. Á.:</w:t>
      </w:r>
      <w:r w:rsidRPr="00E9562F">
        <w:rPr>
          <w:rFonts w:ascii="Arial" w:eastAsia="Times New Roman" w:hAnsi="Arial" w:cs="Arial"/>
          <w:color w:val="2F2F2F"/>
          <w:sz w:val="27"/>
          <w:szCs w:val="27"/>
          <w:lang w:eastAsia="hu-HU"/>
        </w:rPr>
        <w:t> Pláne, ha például állami szinten a gyűlöletkeltés olyan alapvető eszköz a hatalom megtartására és a közhangulat befolyásolására, mint nálunk. Ez már egy jól bevált modell, pláne ilyen időkben.</w:t>
      </w:r>
    </w:p>
    <w:p w:rsidR="00E9562F" w:rsidRPr="00E9562F" w:rsidRDefault="00E9562F" w:rsidP="00E9562F">
      <w:pPr>
        <w:shd w:val="clear" w:color="auto" w:fill="F6F5F0"/>
        <w:spacing w:line="507" w:lineRule="atLeast"/>
        <w:jc w:val="both"/>
        <w:rPr>
          <w:rFonts w:ascii="Arial" w:eastAsia="Times New Roman" w:hAnsi="Arial" w:cs="Arial"/>
          <w:b/>
          <w:bCs/>
          <w:color w:val="0F673F"/>
          <w:sz w:val="39"/>
          <w:szCs w:val="39"/>
          <w:lang w:eastAsia="hu-HU"/>
        </w:rPr>
      </w:pPr>
      <w:r w:rsidRPr="00E9562F">
        <w:rPr>
          <w:rFonts w:ascii="Arial" w:eastAsia="Times New Roman" w:hAnsi="Arial" w:cs="Arial"/>
          <w:b/>
          <w:bCs/>
          <w:color w:val="0F673F"/>
          <w:sz w:val="39"/>
          <w:szCs w:val="39"/>
          <w:lang w:eastAsia="hu-HU"/>
        </w:rPr>
        <w:t xml:space="preserve">Nem először látjuk, hogy válságokkal terhelt időkben a hatalom egyre csak hergel és arra játszik, hogy irányítható, tudatlan, kiszolgáltatott, kulturálatlan és kilátástalanságban vegetáló embereket irányíthasson. Márpedig őket a legkönnyebb gyűlöletkeltéssel </w:t>
      </w:r>
      <w:proofErr w:type="gramStart"/>
      <w:r w:rsidRPr="00E9562F">
        <w:rPr>
          <w:rFonts w:ascii="Arial" w:eastAsia="Times New Roman" w:hAnsi="Arial" w:cs="Arial"/>
          <w:b/>
          <w:bCs/>
          <w:color w:val="0F673F"/>
          <w:sz w:val="39"/>
          <w:szCs w:val="39"/>
          <w:lang w:eastAsia="hu-HU"/>
        </w:rPr>
        <w:t>manipulálni</w:t>
      </w:r>
      <w:proofErr w:type="gramEnd"/>
      <w:r w:rsidRPr="00E9562F">
        <w:rPr>
          <w:rFonts w:ascii="Arial" w:eastAsia="Times New Roman" w:hAnsi="Arial" w:cs="Arial"/>
          <w:b/>
          <w:bCs/>
          <w:color w:val="0F673F"/>
          <w:sz w:val="39"/>
          <w:szCs w:val="39"/>
          <w:lang w:eastAsia="hu-HU"/>
        </w:rPr>
        <w:t>.</w:t>
      </w:r>
    </w:p>
    <w:p w:rsidR="00E9562F" w:rsidRPr="00E9562F" w:rsidRDefault="00E9562F" w:rsidP="00E9562F">
      <w:pPr>
        <w:shd w:val="clear" w:color="auto" w:fill="FFFFFF"/>
        <w:spacing w:after="225" w:line="432" w:lineRule="atLeast"/>
        <w:jc w:val="both"/>
        <w:rPr>
          <w:rFonts w:ascii="Arial" w:eastAsia="Times New Roman" w:hAnsi="Arial" w:cs="Arial"/>
          <w:color w:val="2F2F2F"/>
          <w:sz w:val="27"/>
          <w:szCs w:val="27"/>
          <w:lang w:eastAsia="hu-HU"/>
        </w:rPr>
      </w:pPr>
      <w:r w:rsidRPr="00E9562F">
        <w:rPr>
          <w:rFonts w:ascii="Arial" w:eastAsia="Times New Roman" w:hAnsi="Arial" w:cs="Arial"/>
          <w:color w:val="2F2F2F"/>
          <w:sz w:val="27"/>
          <w:szCs w:val="27"/>
          <w:lang w:eastAsia="hu-HU"/>
        </w:rPr>
        <w:t>És ennek tényleg világokat megmozgató ereje lehet, míg a buborékok előbb-utóbb szétpattannak.</w:t>
      </w:r>
    </w:p>
    <w:p w:rsidR="00E9562F" w:rsidRPr="00E9562F" w:rsidRDefault="00E9562F" w:rsidP="00E9562F">
      <w:pPr>
        <w:shd w:val="clear" w:color="auto" w:fill="FFFFFF"/>
        <w:spacing w:after="225" w:line="432" w:lineRule="atLeast"/>
        <w:jc w:val="both"/>
        <w:rPr>
          <w:rFonts w:ascii="Arial" w:eastAsia="Times New Roman" w:hAnsi="Arial" w:cs="Arial"/>
          <w:color w:val="2F2F2F"/>
          <w:sz w:val="27"/>
          <w:szCs w:val="27"/>
          <w:lang w:eastAsia="hu-HU"/>
        </w:rPr>
      </w:pPr>
      <w:r w:rsidRPr="00E9562F">
        <w:rPr>
          <w:rFonts w:ascii="Arial" w:eastAsia="Times New Roman" w:hAnsi="Arial" w:cs="Arial"/>
          <w:b/>
          <w:bCs/>
          <w:color w:val="2F2F2F"/>
          <w:sz w:val="27"/>
          <w:szCs w:val="27"/>
          <w:lang w:eastAsia="hu-HU"/>
        </w:rPr>
        <w:t xml:space="preserve">Sz. </w:t>
      </w:r>
      <w:proofErr w:type="gramStart"/>
      <w:r w:rsidRPr="00E9562F">
        <w:rPr>
          <w:rFonts w:ascii="Arial" w:eastAsia="Times New Roman" w:hAnsi="Arial" w:cs="Arial"/>
          <w:b/>
          <w:bCs/>
          <w:color w:val="2F2F2F"/>
          <w:sz w:val="27"/>
          <w:szCs w:val="27"/>
          <w:lang w:eastAsia="hu-HU"/>
        </w:rPr>
        <w:t>A</w:t>
      </w:r>
      <w:proofErr w:type="gramEnd"/>
      <w:r w:rsidRPr="00E9562F">
        <w:rPr>
          <w:rFonts w:ascii="Arial" w:eastAsia="Times New Roman" w:hAnsi="Arial" w:cs="Arial"/>
          <w:b/>
          <w:bCs/>
          <w:color w:val="2F2F2F"/>
          <w:sz w:val="27"/>
          <w:szCs w:val="27"/>
          <w:lang w:eastAsia="hu-HU"/>
        </w:rPr>
        <w:t>. E./WMN: Jó, de valaminek csak kell lennie, ami letérítheti az embert erről a pályáról…</w:t>
      </w:r>
    </w:p>
    <w:p w:rsidR="00E9562F" w:rsidRPr="00E9562F" w:rsidRDefault="00E9562F" w:rsidP="00E9562F">
      <w:pPr>
        <w:shd w:val="clear" w:color="auto" w:fill="FFFFFF"/>
        <w:spacing w:after="225" w:line="432" w:lineRule="atLeast"/>
        <w:jc w:val="both"/>
        <w:rPr>
          <w:rFonts w:ascii="Arial" w:eastAsia="Times New Roman" w:hAnsi="Arial" w:cs="Arial"/>
          <w:color w:val="2F2F2F"/>
          <w:sz w:val="27"/>
          <w:szCs w:val="27"/>
          <w:lang w:eastAsia="hu-HU"/>
        </w:rPr>
      </w:pPr>
      <w:r w:rsidRPr="00E9562F">
        <w:rPr>
          <w:rFonts w:ascii="Arial" w:eastAsia="Times New Roman" w:hAnsi="Arial" w:cs="Arial"/>
          <w:b/>
          <w:bCs/>
          <w:color w:val="2F2F2F"/>
          <w:sz w:val="27"/>
          <w:szCs w:val="27"/>
          <w:lang w:eastAsia="hu-HU"/>
        </w:rPr>
        <w:t>K. Á.:</w:t>
      </w:r>
      <w:r w:rsidRPr="00E9562F">
        <w:rPr>
          <w:rFonts w:ascii="Arial" w:eastAsia="Times New Roman" w:hAnsi="Arial" w:cs="Arial"/>
          <w:color w:val="2F2F2F"/>
          <w:sz w:val="27"/>
          <w:szCs w:val="27"/>
          <w:lang w:eastAsia="hu-HU"/>
        </w:rPr>
        <w:t xml:space="preserve"> Én dolgozom a </w:t>
      </w:r>
      <w:proofErr w:type="spellStart"/>
      <w:r w:rsidRPr="00E9562F">
        <w:rPr>
          <w:rFonts w:ascii="Arial" w:eastAsia="Times New Roman" w:hAnsi="Arial" w:cs="Arial"/>
          <w:color w:val="2F2F2F"/>
          <w:sz w:val="27"/>
          <w:szCs w:val="27"/>
          <w:lang w:eastAsia="hu-HU"/>
        </w:rPr>
        <w:t>pszichodráma</w:t>
      </w:r>
      <w:proofErr w:type="spellEnd"/>
      <w:r w:rsidRPr="00E9562F">
        <w:rPr>
          <w:rFonts w:ascii="Arial" w:eastAsia="Times New Roman" w:hAnsi="Arial" w:cs="Arial"/>
          <w:color w:val="2F2F2F"/>
          <w:sz w:val="27"/>
          <w:szCs w:val="27"/>
          <w:lang w:eastAsia="hu-HU"/>
        </w:rPr>
        <w:t xml:space="preserve"> terápiás módszerével is, ahol létezik szerepcsere. Az a pont, ahol a résztvevők beleélhetik magukat, oda-vissza, abba a helyzetbe, amiben a szenvedő vagy a szenvedést okozó van. Hatalmas, sorsfordító katarzisokat eredményezhet ez, számtalan példát látunk erre. Működik! Persze a hétköznapi életben erre nem igazán adódik lehetőség. De tény, hogy a nézőpontcsere, vagy az </w:t>
      </w:r>
      <w:proofErr w:type="gramStart"/>
      <w:r w:rsidRPr="00E9562F">
        <w:rPr>
          <w:rFonts w:ascii="Arial" w:eastAsia="Times New Roman" w:hAnsi="Arial" w:cs="Arial"/>
          <w:color w:val="2F2F2F"/>
          <w:sz w:val="27"/>
          <w:szCs w:val="27"/>
          <w:lang w:eastAsia="hu-HU"/>
        </w:rPr>
        <w:t>empátia</w:t>
      </w:r>
      <w:proofErr w:type="gramEnd"/>
      <w:r w:rsidRPr="00E9562F">
        <w:rPr>
          <w:rFonts w:ascii="Arial" w:eastAsia="Times New Roman" w:hAnsi="Arial" w:cs="Arial"/>
          <w:color w:val="2F2F2F"/>
          <w:sz w:val="27"/>
          <w:szCs w:val="27"/>
          <w:lang w:eastAsia="hu-HU"/>
        </w:rPr>
        <w:t xml:space="preserve"> felébredése kulcsfontosságú lenne.</w:t>
      </w:r>
    </w:p>
    <w:p w:rsidR="00E9562F" w:rsidRPr="00E9562F" w:rsidRDefault="00E9562F" w:rsidP="00E9562F">
      <w:pPr>
        <w:shd w:val="clear" w:color="auto" w:fill="FFFFFF"/>
        <w:spacing w:after="225" w:line="432" w:lineRule="atLeast"/>
        <w:jc w:val="both"/>
        <w:rPr>
          <w:rFonts w:ascii="Arial" w:eastAsia="Times New Roman" w:hAnsi="Arial" w:cs="Arial"/>
          <w:color w:val="2F2F2F"/>
          <w:sz w:val="27"/>
          <w:szCs w:val="27"/>
          <w:lang w:eastAsia="hu-HU"/>
        </w:rPr>
      </w:pPr>
      <w:r w:rsidRPr="00E9562F">
        <w:rPr>
          <w:rFonts w:ascii="Arial" w:eastAsia="Times New Roman" w:hAnsi="Arial" w:cs="Arial"/>
          <w:b/>
          <w:bCs/>
          <w:color w:val="2F2F2F"/>
          <w:sz w:val="27"/>
          <w:szCs w:val="27"/>
          <w:lang w:eastAsia="hu-HU"/>
        </w:rPr>
        <w:t xml:space="preserve">Sz. </w:t>
      </w:r>
      <w:proofErr w:type="gramStart"/>
      <w:r w:rsidRPr="00E9562F">
        <w:rPr>
          <w:rFonts w:ascii="Arial" w:eastAsia="Times New Roman" w:hAnsi="Arial" w:cs="Arial"/>
          <w:b/>
          <w:bCs/>
          <w:color w:val="2F2F2F"/>
          <w:sz w:val="27"/>
          <w:szCs w:val="27"/>
          <w:lang w:eastAsia="hu-HU"/>
        </w:rPr>
        <w:t>A</w:t>
      </w:r>
      <w:proofErr w:type="gramEnd"/>
      <w:r w:rsidRPr="00E9562F">
        <w:rPr>
          <w:rFonts w:ascii="Arial" w:eastAsia="Times New Roman" w:hAnsi="Arial" w:cs="Arial"/>
          <w:b/>
          <w:bCs/>
          <w:color w:val="2F2F2F"/>
          <w:sz w:val="27"/>
          <w:szCs w:val="27"/>
          <w:lang w:eastAsia="hu-HU"/>
        </w:rPr>
        <w:t>. E./WMN: Szerinted mi a legjobb reakció a gyűlöletre?</w:t>
      </w:r>
    </w:p>
    <w:p w:rsidR="00E9562F" w:rsidRPr="00E9562F" w:rsidRDefault="00E9562F" w:rsidP="00E9562F">
      <w:pPr>
        <w:shd w:val="clear" w:color="auto" w:fill="FFFFFF"/>
        <w:spacing w:after="225" w:line="432" w:lineRule="atLeast"/>
        <w:jc w:val="both"/>
        <w:rPr>
          <w:rFonts w:ascii="Arial" w:eastAsia="Times New Roman" w:hAnsi="Arial" w:cs="Arial"/>
          <w:color w:val="2F2F2F"/>
          <w:sz w:val="27"/>
          <w:szCs w:val="27"/>
          <w:lang w:eastAsia="hu-HU"/>
        </w:rPr>
      </w:pPr>
      <w:r w:rsidRPr="00E9562F">
        <w:rPr>
          <w:rFonts w:ascii="Arial" w:eastAsia="Times New Roman" w:hAnsi="Arial" w:cs="Arial"/>
          <w:b/>
          <w:bCs/>
          <w:color w:val="2F2F2F"/>
          <w:sz w:val="27"/>
          <w:szCs w:val="27"/>
          <w:lang w:eastAsia="hu-HU"/>
        </w:rPr>
        <w:t>K. Á.: </w:t>
      </w:r>
      <w:r w:rsidRPr="00E9562F">
        <w:rPr>
          <w:rFonts w:ascii="Arial" w:eastAsia="Times New Roman" w:hAnsi="Arial" w:cs="Arial"/>
          <w:color w:val="2F2F2F"/>
          <w:sz w:val="27"/>
          <w:szCs w:val="27"/>
          <w:lang w:eastAsia="hu-HU"/>
        </w:rPr>
        <w:t>Nincs rá receptem. És nagyban függ attól, hogy honnan, kitől érkezik a gyűlölethullám. Gyerekeknél egyszerűbb a helyzet, számukra a figyelem, a törődés, megértés mindent visz. De a gyűlölet gyökere annyiféle lehet! Más oltja ki a frusztrációból, szeretetlenségből fakadó gyűlöletet és más azt, ami félelemből fakad. </w:t>
      </w:r>
    </w:p>
    <w:p w:rsidR="00E9562F" w:rsidRPr="00E9562F" w:rsidRDefault="00E9562F" w:rsidP="00E9562F">
      <w:pPr>
        <w:shd w:val="clear" w:color="auto" w:fill="FFFFFF"/>
        <w:spacing w:after="225" w:line="432" w:lineRule="atLeast"/>
        <w:jc w:val="both"/>
        <w:rPr>
          <w:rFonts w:ascii="Arial" w:eastAsia="Times New Roman" w:hAnsi="Arial" w:cs="Arial"/>
          <w:color w:val="2F2F2F"/>
          <w:sz w:val="27"/>
          <w:szCs w:val="27"/>
          <w:lang w:eastAsia="hu-HU"/>
        </w:rPr>
      </w:pPr>
      <w:r w:rsidRPr="00E9562F">
        <w:rPr>
          <w:rFonts w:ascii="Arial" w:eastAsia="Times New Roman" w:hAnsi="Arial" w:cs="Arial"/>
          <w:b/>
          <w:bCs/>
          <w:color w:val="2F2F2F"/>
          <w:sz w:val="27"/>
          <w:szCs w:val="27"/>
          <w:lang w:eastAsia="hu-HU"/>
        </w:rPr>
        <w:t xml:space="preserve">Sz. </w:t>
      </w:r>
      <w:proofErr w:type="gramStart"/>
      <w:r w:rsidRPr="00E9562F">
        <w:rPr>
          <w:rFonts w:ascii="Arial" w:eastAsia="Times New Roman" w:hAnsi="Arial" w:cs="Arial"/>
          <w:b/>
          <w:bCs/>
          <w:color w:val="2F2F2F"/>
          <w:sz w:val="27"/>
          <w:szCs w:val="27"/>
          <w:lang w:eastAsia="hu-HU"/>
        </w:rPr>
        <w:t>A</w:t>
      </w:r>
      <w:proofErr w:type="gramEnd"/>
      <w:r w:rsidRPr="00E9562F">
        <w:rPr>
          <w:rFonts w:ascii="Arial" w:eastAsia="Times New Roman" w:hAnsi="Arial" w:cs="Arial"/>
          <w:b/>
          <w:bCs/>
          <w:color w:val="2F2F2F"/>
          <w:sz w:val="27"/>
          <w:szCs w:val="27"/>
          <w:lang w:eastAsia="hu-HU"/>
        </w:rPr>
        <w:t>. E./WMN: És mi van az öngyűlölettel? Az igazi gyűlölet? Vagy összekeverjük valami mással?</w:t>
      </w:r>
    </w:p>
    <w:p w:rsidR="00E9562F" w:rsidRPr="00E9562F" w:rsidRDefault="00E9562F" w:rsidP="00E9562F">
      <w:pPr>
        <w:shd w:val="clear" w:color="auto" w:fill="FFFFFF"/>
        <w:spacing w:after="225" w:line="432" w:lineRule="atLeast"/>
        <w:jc w:val="both"/>
        <w:rPr>
          <w:rFonts w:ascii="Arial" w:eastAsia="Times New Roman" w:hAnsi="Arial" w:cs="Arial"/>
          <w:color w:val="2F2F2F"/>
          <w:sz w:val="27"/>
          <w:szCs w:val="27"/>
          <w:lang w:eastAsia="hu-HU"/>
        </w:rPr>
      </w:pPr>
      <w:r w:rsidRPr="00E9562F">
        <w:rPr>
          <w:rFonts w:ascii="Arial" w:eastAsia="Times New Roman" w:hAnsi="Arial" w:cs="Arial"/>
          <w:b/>
          <w:bCs/>
          <w:color w:val="2F2F2F"/>
          <w:sz w:val="27"/>
          <w:szCs w:val="27"/>
          <w:lang w:eastAsia="hu-HU"/>
        </w:rPr>
        <w:t>K. Á.: </w:t>
      </w:r>
      <w:r w:rsidRPr="00E9562F">
        <w:rPr>
          <w:rFonts w:ascii="Arial" w:eastAsia="Times New Roman" w:hAnsi="Arial" w:cs="Arial"/>
          <w:color w:val="2F2F2F"/>
          <w:sz w:val="27"/>
          <w:szCs w:val="27"/>
          <w:lang w:eastAsia="hu-HU"/>
        </w:rPr>
        <w:t>Az öngyűlölet az önmagunkra adott érzelmi reakció, amellyel elveszünk magunktól minden reményt, hitet, bizalmat. Olyan, mintha egy láthatatlan pecsétet nyomnánk a homlokunkra, amely azt az ítéletet hordozza magában, hogy alapvetően értéktelenek és elfogadhatatlanok vagyunk. Ennek gyökere mély és fájó. Akit nem szeretnek (jól), az elhiszi, hogy szerethetetlen, végül pedig minden tettével ezt igazolja vissza. Ahol nincs szeretet, ott könnyebben él meg a gyűlölet. Szóval, aki nem ismeri, szereti, vagy legalább tiszteli önmagát úgy, ahogy van, az tényleg őszintén képes lehet gyűlölettel gondolni saját magára. </w:t>
      </w:r>
    </w:p>
    <w:p w:rsidR="00E9562F" w:rsidRDefault="00E9562F" w:rsidP="00E9562F">
      <w:pPr>
        <w:shd w:val="clear" w:color="auto" w:fill="FFFFFF"/>
        <w:spacing w:after="225" w:line="432" w:lineRule="atLeast"/>
        <w:jc w:val="both"/>
        <w:rPr>
          <w:rFonts w:ascii="Arial" w:eastAsia="Times New Roman" w:hAnsi="Arial" w:cs="Arial"/>
          <w:b/>
          <w:bCs/>
          <w:color w:val="2F2F2F"/>
          <w:sz w:val="27"/>
          <w:szCs w:val="27"/>
          <w:lang w:eastAsia="hu-HU"/>
        </w:rPr>
      </w:pPr>
      <w:r w:rsidRPr="00E9562F">
        <w:rPr>
          <w:rFonts w:ascii="Arial" w:eastAsia="Times New Roman" w:hAnsi="Arial" w:cs="Arial"/>
          <w:b/>
          <w:bCs/>
          <w:color w:val="2F2F2F"/>
          <w:sz w:val="27"/>
          <w:szCs w:val="27"/>
          <w:lang w:eastAsia="hu-HU"/>
        </w:rPr>
        <w:t xml:space="preserve">Sz. </w:t>
      </w:r>
      <w:proofErr w:type="gramStart"/>
      <w:r w:rsidRPr="00E9562F">
        <w:rPr>
          <w:rFonts w:ascii="Arial" w:eastAsia="Times New Roman" w:hAnsi="Arial" w:cs="Arial"/>
          <w:b/>
          <w:bCs/>
          <w:color w:val="2F2F2F"/>
          <w:sz w:val="27"/>
          <w:szCs w:val="27"/>
          <w:lang w:eastAsia="hu-HU"/>
        </w:rPr>
        <w:t>A</w:t>
      </w:r>
      <w:proofErr w:type="gramEnd"/>
      <w:r w:rsidRPr="00E9562F">
        <w:rPr>
          <w:rFonts w:ascii="Arial" w:eastAsia="Times New Roman" w:hAnsi="Arial" w:cs="Arial"/>
          <w:b/>
          <w:bCs/>
          <w:color w:val="2F2F2F"/>
          <w:sz w:val="27"/>
          <w:szCs w:val="27"/>
          <w:lang w:eastAsia="hu-HU"/>
        </w:rPr>
        <w:t>. E./WMN: Mi van akkor, ha szükségünk van a gyűlöletre? Minden sötét felhőjével és súlyos következményeivel együtt… Hisz egyidős az emberiséggel.</w:t>
      </w:r>
    </w:p>
    <w:p w:rsidR="00E9562F" w:rsidRDefault="00E9562F" w:rsidP="00E9562F">
      <w:pPr>
        <w:shd w:val="clear" w:color="auto" w:fill="FFFFFF"/>
        <w:spacing w:after="225" w:line="432" w:lineRule="atLeast"/>
        <w:jc w:val="both"/>
        <w:rPr>
          <w:rFonts w:ascii="Arial" w:eastAsia="Times New Roman" w:hAnsi="Arial" w:cs="Arial"/>
          <w:b/>
          <w:bCs/>
          <w:color w:val="2F2F2F"/>
          <w:sz w:val="27"/>
          <w:szCs w:val="27"/>
          <w:lang w:eastAsia="hu-HU"/>
        </w:rPr>
      </w:pPr>
    </w:p>
    <w:p w:rsidR="00E9562F" w:rsidRPr="00E9562F" w:rsidRDefault="00E9562F" w:rsidP="00E9562F">
      <w:pPr>
        <w:shd w:val="clear" w:color="auto" w:fill="FFFFFF"/>
        <w:spacing w:after="225" w:line="432" w:lineRule="atLeast"/>
        <w:jc w:val="both"/>
        <w:rPr>
          <w:rFonts w:ascii="Arial" w:eastAsia="Times New Roman" w:hAnsi="Arial" w:cs="Arial"/>
          <w:color w:val="2F2F2F"/>
          <w:sz w:val="27"/>
          <w:szCs w:val="27"/>
          <w:lang w:eastAsia="hu-HU"/>
        </w:rPr>
      </w:pPr>
      <w:r>
        <w:rPr>
          <w:rFonts w:ascii="Arial" w:eastAsia="Times New Roman" w:hAnsi="Arial" w:cs="Arial"/>
          <w:b/>
          <w:bCs/>
          <w:color w:val="2F2F2F"/>
          <w:sz w:val="27"/>
          <w:szCs w:val="27"/>
          <w:lang w:eastAsia="hu-HU"/>
        </w:rPr>
        <w:t>Forrás: WMN-Life</w:t>
      </w:r>
    </w:p>
    <w:p w:rsidR="006D729E" w:rsidRDefault="006D729E"/>
    <w:sectPr w:rsidR="006D72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8CC"/>
    <w:rsid w:val="006D729E"/>
    <w:rsid w:val="008838CC"/>
    <w:rsid w:val="00E9562F"/>
    <w:rsid w:val="00FD0A4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5D931"/>
  <w15:chartTrackingRefBased/>
  <w15:docId w15:val="{2326EF51-24CA-4E5C-962B-64674BFAF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7704783">
      <w:bodyDiv w:val="1"/>
      <w:marLeft w:val="0"/>
      <w:marRight w:val="0"/>
      <w:marTop w:val="0"/>
      <w:marBottom w:val="0"/>
      <w:divBdr>
        <w:top w:val="none" w:sz="0" w:space="0" w:color="auto"/>
        <w:left w:val="none" w:sz="0" w:space="0" w:color="auto"/>
        <w:bottom w:val="none" w:sz="0" w:space="0" w:color="auto"/>
        <w:right w:val="none" w:sz="0" w:space="0" w:color="auto"/>
      </w:divBdr>
      <w:divsChild>
        <w:div w:id="2100828567">
          <w:marLeft w:val="0"/>
          <w:marRight w:val="0"/>
          <w:marTop w:val="300"/>
          <w:marBottom w:val="150"/>
          <w:divBdr>
            <w:top w:val="none" w:sz="0" w:space="0" w:color="auto"/>
            <w:left w:val="none" w:sz="0" w:space="0" w:color="auto"/>
            <w:bottom w:val="none" w:sz="0" w:space="0" w:color="auto"/>
            <w:right w:val="none" w:sz="0" w:space="0" w:color="auto"/>
          </w:divBdr>
        </w:div>
        <w:div w:id="1084180521">
          <w:blockQuote w:val="1"/>
          <w:marLeft w:val="0"/>
          <w:marRight w:val="0"/>
          <w:marTop w:val="300"/>
          <w:marBottom w:val="300"/>
          <w:divBdr>
            <w:top w:val="none" w:sz="0" w:space="0" w:color="auto"/>
            <w:left w:val="none" w:sz="0" w:space="0" w:color="auto"/>
            <w:bottom w:val="none" w:sz="0" w:space="0" w:color="auto"/>
            <w:right w:val="none" w:sz="0" w:space="0" w:color="auto"/>
          </w:divBdr>
        </w:div>
        <w:div w:id="1838417973">
          <w:blockQuote w:val="1"/>
          <w:marLeft w:val="0"/>
          <w:marRight w:val="0"/>
          <w:marTop w:val="300"/>
          <w:marBottom w:val="300"/>
          <w:divBdr>
            <w:top w:val="none" w:sz="0" w:space="0" w:color="auto"/>
            <w:left w:val="none" w:sz="0" w:space="0" w:color="auto"/>
            <w:bottom w:val="none" w:sz="0" w:space="0" w:color="auto"/>
            <w:right w:val="none" w:sz="0" w:space="0" w:color="auto"/>
          </w:divBdr>
        </w:div>
        <w:div w:id="1772506471">
          <w:marLeft w:val="0"/>
          <w:marRight w:val="0"/>
          <w:marTop w:val="0"/>
          <w:marBottom w:val="0"/>
          <w:divBdr>
            <w:top w:val="none" w:sz="0" w:space="0" w:color="auto"/>
            <w:left w:val="none" w:sz="0" w:space="0" w:color="auto"/>
            <w:bottom w:val="none" w:sz="0" w:space="0" w:color="auto"/>
            <w:right w:val="none" w:sz="0" w:space="0" w:color="auto"/>
          </w:divBdr>
          <w:divsChild>
            <w:div w:id="1203785946">
              <w:marLeft w:val="150"/>
              <w:marRight w:val="0"/>
              <w:marTop w:val="0"/>
              <w:marBottom w:val="0"/>
              <w:divBdr>
                <w:top w:val="none" w:sz="0" w:space="0" w:color="auto"/>
                <w:left w:val="none" w:sz="0" w:space="0" w:color="auto"/>
                <w:bottom w:val="none" w:sz="0" w:space="0" w:color="auto"/>
                <w:right w:val="none" w:sz="0" w:space="0" w:color="auto"/>
              </w:divBdr>
              <w:divsChild>
                <w:div w:id="803545997">
                  <w:marLeft w:val="0"/>
                  <w:marRight w:val="0"/>
                  <w:marTop w:val="0"/>
                  <w:marBottom w:val="0"/>
                  <w:divBdr>
                    <w:top w:val="none" w:sz="0" w:space="0" w:color="auto"/>
                    <w:left w:val="none" w:sz="0" w:space="0" w:color="auto"/>
                    <w:bottom w:val="none" w:sz="0" w:space="0" w:color="auto"/>
                    <w:right w:val="none" w:sz="0" w:space="0" w:color="auto"/>
                  </w:divBdr>
                </w:div>
                <w:div w:id="1734308697">
                  <w:marLeft w:val="1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7347B-7E1C-4484-9F06-3E2D5B121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863</Words>
  <Characters>5955</Characters>
  <Application>Microsoft Office Word</Application>
  <DocSecurity>0</DocSecurity>
  <Lines>49</Lines>
  <Paragraphs>13</Paragraphs>
  <ScaleCrop>false</ScaleCrop>
  <Company/>
  <LinksUpToDate>false</LinksUpToDate>
  <CharactersWithSpaces>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2024-08-04T08:31:00Z</dcterms:created>
  <dcterms:modified xsi:type="dcterms:W3CDTF">2024-08-13T17:06:00Z</dcterms:modified>
</cp:coreProperties>
</file>