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089" w:rsidRDefault="00904089" w:rsidP="00904089">
      <w:pPr>
        <w:spacing w:after="0" w:line="240" w:lineRule="auto"/>
        <w:textAlignment w:val="bottom"/>
        <w:outlineLvl w:val="0"/>
        <w:rPr>
          <w:rFonts w:ascii="Arial" w:eastAsia="Times New Roman" w:hAnsi="Arial" w:cs="Arial"/>
          <w:b/>
          <w:bCs/>
          <w:color w:val="333333"/>
          <w:kern w:val="36"/>
          <w:sz w:val="51"/>
          <w:szCs w:val="51"/>
          <w:lang w:eastAsia="hu-HU"/>
        </w:rPr>
      </w:pPr>
      <w:r w:rsidRPr="00904089">
        <w:rPr>
          <w:rFonts w:ascii="Arial" w:eastAsia="Times New Roman" w:hAnsi="Arial" w:cs="Arial"/>
          <w:b/>
          <w:bCs/>
          <w:color w:val="333333"/>
          <w:kern w:val="36"/>
          <w:sz w:val="51"/>
          <w:szCs w:val="51"/>
          <w:lang w:eastAsia="hu-HU"/>
        </w:rPr>
        <w:t>Az agy lelassítója az előítélet</w:t>
      </w:r>
    </w:p>
    <w:p w:rsidR="00904089" w:rsidRPr="00291B86" w:rsidRDefault="00904089" w:rsidP="00904089">
      <w:pPr>
        <w:spacing w:after="0" w:line="240" w:lineRule="auto"/>
        <w:textAlignment w:val="bottom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hu-HU"/>
        </w:rPr>
      </w:pPr>
      <w:bookmarkStart w:id="0" w:name="_GoBack"/>
    </w:p>
    <w:p w:rsidR="00904089" w:rsidRPr="00291B86" w:rsidRDefault="00904089" w:rsidP="00904089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Svájci kutatók asszociációs tesztekkel mérték le résztvevők </w:t>
      </w:r>
      <w:proofErr w:type="spellStart"/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reakcióidejét</w:t>
      </w:r>
      <w:proofErr w:type="spellEnd"/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 és elemezték agyi tevékenységüket. Az eredmények szerint pozitív tulajdonságok </w:t>
      </w:r>
      <w:proofErr w:type="gramStart"/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szimpatikus</w:t>
      </w:r>
      <w:proofErr w:type="gramEnd"/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 vagy rivális emberhez csatolása ugyanolyan agyi folyamatokat indít el, de az utóbbi esetben a reakcióidő meghosszabbodik.</w:t>
      </w:r>
    </w:p>
    <w:bookmarkEnd w:id="0"/>
    <w:p w:rsidR="00904089" w:rsidRPr="00904089" w:rsidRDefault="00904089" w:rsidP="00291B86">
      <w:pPr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904089">
        <w:rPr>
          <w:rFonts w:ascii="Arial" w:eastAsia="Times New Roman" w:hAnsi="Arial" w:cs="Arial"/>
          <w:noProof/>
          <w:color w:val="333333"/>
          <w:sz w:val="24"/>
          <w:szCs w:val="24"/>
          <w:lang w:eastAsia="hu-HU"/>
        </w:rPr>
        <w:drawing>
          <wp:inline distT="0" distB="0" distL="0" distR="0" wp14:anchorId="1C3B95B3" wp14:editId="7C51120B">
            <wp:extent cx="3867150" cy="3857625"/>
            <wp:effectExtent l="0" t="0" r="0" b="9525"/>
            <wp:docPr id="1" name="Kép 1" descr="https://biokalauz.co.hu/data/documents/images/original/2/f/a/2fa914a3ff3a2c8fff36b59024c323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okalauz.co.hu/data/documents/images/original/2/f/a/2fa914a3ff3a2c8fff36b59024c3238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089" w:rsidRPr="00291B86" w:rsidRDefault="00904089" w:rsidP="009040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proofErr w:type="spellStart"/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Daria</w:t>
      </w:r>
      <w:proofErr w:type="spellEnd"/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 </w:t>
      </w:r>
      <w:proofErr w:type="spellStart"/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Knock</w:t>
      </w:r>
      <w:proofErr w:type="spellEnd"/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, a Berni Egyetem agykutatója és </w:t>
      </w:r>
      <w:proofErr w:type="gramStart"/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kollégái</w:t>
      </w:r>
      <w:proofErr w:type="gramEnd"/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 az előítéletnek az agyi folyamatokra gyakorolt hatását vizsgálták - írta közleményében hétfőn az egyetem. Kiderült: akár </w:t>
      </w:r>
      <w:proofErr w:type="gramStart"/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szimpatikus</w:t>
      </w:r>
      <w:proofErr w:type="gramEnd"/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 emberhez, akár vetélytárshoz kell kapcsolni egy pozitív tulajdonságot, az agyi folyamatok azonosak. A riválisok esetében azonban egyes folyamatok lelassulnak.</w:t>
      </w:r>
    </w:p>
    <w:p w:rsidR="00904089" w:rsidRPr="00291B86" w:rsidRDefault="00904089" w:rsidP="009040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A 83 résztvevő számítógépen végezte az asszociációs tesztfeladatokat, eközben agytevékenységüket </w:t>
      </w:r>
      <w:proofErr w:type="spellStart"/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elektroenkefalogrammal</w:t>
      </w:r>
      <w:proofErr w:type="spellEnd"/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 (EEG) rögzítették. A résztvevőktől azt kérték, hogy egy billentyű lenyomásával pozitív fogalmat társítsanak egy futballcsapathoz vagy egy politikai párthoz, amely közel áll hozzájuk, valamint egy vetélytárshoz.</w:t>
      </w:r>
    </w:p>
    <w:p w:rsidR="00904089" w:rsidRPr="00291B86" w:rsidRDefault="00904089" w:rsidP="009040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Az adatokat olyan </w:t>
      </w:r>
      <w:proofErr w:type="gramStart"/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speciális</w:t>
      </w:r>
      <w:proofErr w:type="gramEnd"/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 módszerrel értékelték, amely a feladat alatt zajló minden agyi folyamatot térben és időben ábrázol - mondta </w:t>
      </w:r>
      <w:proofErr w:type="spellStart"/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Lorena</w:t>
      </w:r>
      <w:proofErr w:type="spellEnd"/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 </w:t>
      </w:r>
      <w:proofErr w:type="spellStart"/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Gianotti</w:t>
      </w:r>
      <w:proofErr w:type="spellEnd"/>
      <w:r w:rsidRPr="00291B86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, a kutatás vezetője. A szó megjelenésétől a billentyű lenyomásáig hét folyamat zajlott egy másodpercnél rövidebb idő alatt. A folyamatok száma és sorrendje változatlan volt, akár sportklubbal, politikai párttal vagy a vetélytárssal kellett egy pozitív fogalmat összekapcsolni.</w:t>
      </w:r>
    </w:p>
    <w:p w:rsidR="00904089" w:rsidRPr="00904089" w:rsidRDefault="00904089" w:rsidP="009040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904089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 </w:t>
      </w:r>
    </w:p>
    <w:p w:rsidR="00904089" w:rsidRPr="00904089" w:rsidRDefault="00904089" w:rsidP="009040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904089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(Forrás: biokalauz.co.hu | Kép: pixabay.com</w:t>
      </w:r>
    </w:p>
    <w:p w:rsidR="006D729E" w:rsidRDefault="006D729E"/>
    <w:sectPr w:rsidR="006D729E" w:rsidSect="0090408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58"/>
    <w:rsid w:val="00291B86"/>
    <w:rsid w:val="006D729E"/>
    <w:rsid w:val="00904089"/>
    <w:rsid w:val="00F3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F3E87-556F-452B-8E3D-2AC88B22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3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9861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2024-08-04T08:11:00Z</dcterms:created>
  <dcterms:modified xsi:type="dcterms:W3CDTF">2024-08-13T17:07:00Z</dcterms:modified>
</cp:coreProperties>
</file>